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1A6F77">
        <w:rPr>
          <w:rFonts w:ascii="Arabic Typesetting" w:hAnsi="Arabic Typesetting" w:cs="Arabic Typesetting"/>
          <w:color w:val="auto"/>
          <w:sz w:val="22"/>
          <w:szCs w:val="22"/>
        </w:rPr>
        <w:t>iSSUE: 14</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dATE: 21</w:t>
      </w:r>
      <w:r w:rsidRPr="001A6F77">
        <w:rPr>
          <w:rFonts w:ascii="Arabic Typesetting" w:hAnsi="Arabic Typesetting" w:cs="Arabic Typesetting"/>
          <w:color w:val="auto"/>
          <w:sz w:val="22"/>
          <w:szCs w:val="22"/>
          <w:vertAlign w:val="superscript"/>
        </w:rPr>
        <w:t>st</w:t>
      </w:r>
      <w:r>
        <w:rPr>
          <w:rFonts w:ascii="Arabic Typesetting" w:hAnsi="Arabic Typesetting" w:cs="Arabic Typesetting"/>
          <w:color w:val="auto"/>
          <w:sz w:val="22"/>
          <w:szCs w:val="22"/>
        </w:rPr>
        <w:t xml:space="preserve"> MARCH</w:t>
      </w:r>
      <w:r w:rsidR="001E3DBC">
        <w:rPr>
          <w:rFonts w:ascii="Arabic Typesetting" w:hAnsi="Arabic Typesetting" w:cs="Arabic Typesetting"/>
          <w:color w:val="auto"/>
          <w:sz w:val="22"/>
          <w:szCs w:val="22"/>
        </w:rPr>
        <w:t xml:space="preserve"> 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1A6F77">
                                  <w:pPr>
                                    <w:pStyle w:val="BlockHeading"/>
                                  </w:pPr>
                                  <w:r>
                                    <w:t>qUi</w:t>
                                  </w:r>
                                  <w:r w:rsidR="00010673">
                                    <w:t>CK fACT</w:t>
                                  </w:r>
                                </w:p>
                                <w:p w:rsidR="00010673" w:rsidRDefault="00010673" w:rsidP="00220D64">
                                  <w:pPr>
                                    <w:pStyle w:val="BlockText"/>
                                    <w:rPr>
                                      <w:lang w:val="en-GB"/>
                                    </w:rPr>
                                  </w:pPr>
                                </w:p>
                                <w:p w:rsidR="00A86D2D" w:rsidRDefault="00010673" w:rsidP="00B72C82">
                                  <w:pPr>
                                    <w:pStyle w:val="BlockText"/>
                                    <w:rPr>
                                      <w:noProof/>
                                      <w:lang w:val="en-GB" w:eastAsia="en-GB"/>
                                    </w:rPr>
                                  </w:pPr>
                                  <w:r>
                                    <w:rPr>
                                      <w:lang w:val="en-GB"/>
                                    </w:rPr>
                                    <w:t xml:space="preserve">Did you know </w:t>
                                  </w:r>
                                  <w:r w:rsidR="00ED045A">
                                    <w:rPr>
                                      <w:lang w:val="en-GB"/>
                                    </w:rPr>
                                    <w:t xml:space="preserve">that </w:t>
                                  </w:r>
                                  <w:r w:rsidR="00B72C82">
                                    <w:rPr>
                                      <w:lang w:val="en-GB"/>
                                    </w:rPr>
                                    <w:t>the average bird eats twice</w:t>
                                  </w:r>
                                  <w:r w:rsidR="00B72C82">
                                    <w:rPr>
                                      <w:noProof/>
                                      <w:lang w:val="en-GB" w:eastAsia="en-GB"/>
                                    </w:rPr>
                                    <w:t xml:space="preserve"> its own body wieght of food in a day.</w:t>
                                  </w:r>
                                </w:p>
                                <w:p w:rsidR="00B72C82" w:rsidRDefault="00B72C82" w:rsidP="00B72C82">
                                  <w:pPr>
                                    <w:pStyle w:val="BlockText"/>
                                    <w:rPr>
                                      <w:lang w:val="en-GB"/>
                                    </w:rPr>
                                  </w:pPr>
                                  <w:r>
                                    <w:rPr>
                                      <w:lang w:val="en-GB"/>
                                    </w:rPr>
                                    <w:t>This is a snow bunting!</w:t>
                                  </w:r>
                                </w:p>
                                <w:p w:rsidR="00B72C82" w:rsidRPr="00084090" w:rsidRDefault="00B72C82" w:rsidP="00B72C82">
                                  <w:pPr>
                                    <w:pStyle w:val="BlockText"/>
                                    <w:rPr>
                                      <w:lang w:val="en-GB"/>
                                    </w:rPr>
                                  </w:pPr>
                                  <w:r>
                                    <w:rPr>
                                      <w:noProof/>
                                      <w:lang w:val="en-GB" w:eastAsia="en-GB"/>
                                    </w:rPr>
                                    <w:drawing>
                                      <wp:inline distT="0" distB="0" distL="0" distR="0">
                                        <wp:extent cx="2437826" cy="1972310"/>
                                        <wp:effectExtent l="0" t="0" r="635" b="8890"/>
                                        <wp:docPr id="5" name="Picture 5" descr="http://wild-scotland.org.uk/wp-content/uploads/2011/05/HRM-Snobun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d-scotland.org.uk/wp-content/uploads/2011/05/HRM-Snobunt-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748" cy="1988428"/>
                                                </a:xfrm>
                                                <a:prstGeom prst="rect">
                                                  <a:avLst/>
                                                </a:prstGeom>
                                                <a:noFill/>
                                                <a:ln>
                                                  <a:noFill/>
                                                </a:ln>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1A6F77">
                            <w:pPr>
                              <w:pStyle w:val="BlockHeading"/>
                            </w:pPr>
                            <w:r>
                              <w:t>qUi</w:t>
                            </w:r>
                            <w:r w:rsidR="00010673">
                              <w:t>CK fACT</w:t>
                            </w:r>
                          </w:p>
                          <w:p w:rsidR="00010673" w:rsidRDefault="00010673" w:rsidP="00220D64">
                            <w:pPr>
                              <w:pStyle w:val="BlockText"/>
                              <w:rPr>
                                <w:lang w:val="en-GB"/>
                              </w:rPr>
                            </w:pPr>
                          </w:p>
                          <w:p w:rsidR="00A86D2D" w:rsidRDefault="00010673" w:rsidP="00B72C82">
                            <w:pPr>
                              <w:pStyle w:val="BlockText"/>
                              <w:rPr>
                                <w:noProof/>
                                <w:lang w:val="en-GB" w:eastAsia="en-GB"/>
                              </w:rPr>
                            </w:pPr>
                            <w:r>
                              <w:rPr>
                                <w:lang w:val="en-GB"/>
                              </w:rPr>
                              <w:t xml:space="preserve">Did you know </w:t>
                            </w:r>
                            <w:r w:rsidR="00ED045A">
                              <w:rPr>
                                <w:lang w:val="en-GB"/>
                              </w:rPr>
                              <w:t xml:space="preserve">that </w:t>
                            </w:r>
                            <w:r w:rsidR="00B72C82">
                              <w:rPr>
                                <w:lang w:val="en-GB"/>
                              </w:rPr>
                              <w:t>the average bird eats twice</w:t>
                            </w:r>
                            <w:r w:rsidR="00B72C82">
                              <w:rPr>
                                <w:noProof/>
                                <w:lang w:val="en-GB" w:eastAsia="en-GB"/>
                              </w:rPr>
                              <w:t xml:space="preserve"> its own body wieght of food in a day.</w:t>
                            </w:r>
                          </w:p>
                          <w:p w:rsidR="00B72C82" w:rsidRDefault="00B72C82" w:rsidP="00B72C82">
                            <w:pPr>
                              <w:pStyle w:val="BlockText"/>
                              <w:rPr>
                                <w:lang w:val="en-GB"/>
                              </w:rPr>
                            </w:pPr>
                            <w:r>
                              <w:rPr>
                                <w:lang w:val="en-GB"/>
                              </w:rPr>
                              <w:t>This is a snow bunting!</w:t>
                            </w:r>
                          </w:p>
                          <w:p w:rsidR="00B72C82" w:rsidRPr="00084090" w:rsidRDefault="00B72C82" w:rsidP="00B72C82">
                            <w:pPr>
                              <w:pStyle w:val="BlockText"/>
                              <w:rPr>
                                <w:lang w:val="en-GB"/>
                              </w:rPr>
                            </w:pPr>
                            <w:r>
                              <w:rPr>
                                <w:noProof/>
                                <w:lang w:val="en-GB" w:eastAsia="en-GB"/>
                              </w:rPr>
                              <w:drawing>
                                <wp:inline distT="0" distB="0" distL="0" distR="0">
                                  <wp:extent cx="2437826" cy="1972310"/>
                                  <wp:effectExtent l="0" t="0" r="635" b="8890"/>
                                  <wp:docPr id="5" name="Picture 5" descr="http://wild-scotland.org.uk/wp-content/uploads/2011/05/HRM-Snobun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d-scotland.org.uk/wp-content/uploads/2011/05/HRM-Snobunt-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748" cy="1988428"/>
                                          </a:xfrm>
                                          <a:prstGeom prst="rect">
                                            <a:avLst/>
                                          </a:prstGeom>
                                          <a:noFill/>
                                          <a:ln>
                                            <a:noFill/>
                                          </a:ln>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D4447">
        <w:rPr>
          <w:color w:val="auto"/>
        </w:rPr>
        <w:t>1</w:t>
      </w:r>
      <w:r w:rsidR="001A6F77">
        <w:rPr>
          <w:color w:val="auto"/>
        </w:rPr>
        <w:t>4</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FD0B43">
      <w:pPr>
        <w:pStyle w:val="Heading2"/>
        <w:rPr>
          <w:b/>
          <w:u w:val="single"/>
        </w:rPr>
      </w:pPr>
      <w:r>
        <w:rPr>
          <w:b/>
          <w:u w:val="single"/>
        </w:rPr>
        <w:t>29</w:t>
      </w:r>
      <w:r w:rsidR="00464641" w:rsidRPr="00C03DF4">
        <w:rPr>
          <w:b/>
          <w:u w:val="single"/>
        </w:rPr>
        <w:t xml:space="preserve"> for m</w:t>
      </w:r>
      <w:r w:rsidR="00EF42EC" w:rsidRPr="00C03DF4">
        <w:rPr>
          <w:b/>
          <w:u w:val="single"/>
        </w:rPr>
        <w:t xml:space="preserve">y </w:t>
      </w:r>
      <w:r w:rsidR="001A6F77">
        <w:rPr>
          <w:b/>
          <w:u w:val="single"/>
        </w:rPr>
        <w:t>top 30</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r w:rsidR="00B72C82">
        <w:rPr>
          <w:b w:val="0"/>
          <w:bCs w:val="0"/>
          <w:color w:val="auto"/>
        </w:rPr>
        <w:t>Sup</w:t>
      </w:r>
      <w:r w:rsidR="001A6F77">
        <w:rPr>
          <w:b w:val="0"/>
          <w:bCs w:val="0"/>
          <w:color w:val="auto"/>
        </w:rPr>
        <w:t>erb Fairy Wren</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2F24DC" w:rsidRPr="00320A67" w:rsidRDefault="00FD0B43">
      <w:pPr>
        <w:rPr>
          <w:noProof/>
          <w:lang w:val="en-GB" w:eastAsia="en-GB"/>
        </w:rPr>
      </w:pPr>
      <w:r>
        <w:rPr>
          <w:noProof/>
          <w:lang w:val="en-GB" w:eastAsia="en-GB"/>
        </w:rPr>
        <mc:AlternateContent>
          <mc:Choice Requires="wps">
            <w:drawing>
              <wp:anchor distT="0" distB="0" distL="114300" distR="114300" simplePos="0" relativeHeight="251668480" behindDoc="0" locked="0" layoutInCell="1" allowOverlap="1" wp14:anchorId="0D7C57CA" wp14:editId="76409A39">
                <wp:simplePos x="0" y="0"/>
                <wp:positionH relativeFrom="margin">
                  <wp:posOffset>2333625</wp:posOffset>
                </wp:positionH>
                <wp:positionV relativeFrom="paragraph">
                  <wp:posOffset>1917065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010673" w:rsidRDefault="00010673" w:rsidP="00010673">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Pr>
                                <w:lang w:val="en-GB"/>
                              </w:rPr>
                              <w:t xml:space="preserve"> 29 </w:t>
                            </w:r>
                            <w:r w:rsidRPr="00E40206">
                              <w:rPr>
                                <w:lang w:val="en-GB"/>
                              </w:rPr>
                              <w:t>species seen</w:t>
                            </w:r>
                          </w:p>
                          <w:p w:rsidR="00010673" w:rsidRDefault="0001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57CA" id="Text Box 13" o:spid="_x0000_s1028" type="#_x0000_t202" style="position:absolute;margin-left:183.75pt;margin-top:150.95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" fillcolor="white [3201]" strokeweight=".5pt">
                <v:textbo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010673" w:rsidRDefault="00010673" w:rsidP="00010673">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Pr>
                          <w:lang w:val="en-GB"/>
                        </w:rPr>
                        <w:t xml:space="preserve"> 29 </w:t>
                      </w:r>
                      <w:r w:rsidRPr="00E40206">
                        <w:rPr>
                          <w:lang w:val="en-GB"/>
                        </w:rPr>
                        <w:t>species seen</w:t>
                      </w:r>
                    </w:p>
                    <w:p w:rsidR="00010673" w:rsidRDefault="00010673"/>
                  </w:txbxContent>
                </v:textbox>
                <w10:wrap anchorx="margin"/>
              </v:shape>
            </w:pict>
          </mc:Fallback>
        </mc:AlternateContent>
      </w:r>
      <w:r w:rsidR="001E59BF">
        <w:rPr>
          <w:noProof/>
          <w:lang w:val="en-GB" w:eastAsia="en-GB"/>
        </w:rPr>
        <mc:AlternateContent>
          <mc:Choice Requires="wps">
            <w:drawing>
              <wp:anchor distT="0" distB="0" distL="114300" distR="114300" simplePos="0" relativeHeight="251666432" behindDoc="0" locked="0" layoutInCell="1" allowOverlap="1" wp14:anchorId="1169AE9D" wp14:editId="1E5C77EE">
                <wp:simplePos x="0" y="0"/>
                <wp:positionH relativeFrom="margin">
                  <wp:align>left</wp:align>
                </wp:positionH>
                <wp:positionV relativeFrom="paragraph">
                  <wp:posOffset>1871345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pPr>
                              <w:rPr>
                                <w:lang w:val="en-GB"/>
                              </w:rPr>
                            </w:pPr>
                            <w:r>
                              <w:rPr>
                                <w:lang w:val="en-GB"/>
                              </w:rPr>
                              <w:t xml:space="preserve">Most seen bird of the month: </w:t>
                            </w:r>
                          </w:p>
                          <w:p w:rsidR="00010673" w:rsidRDefault="00FD0B43">
                            <w:pPr>
                              <w:rPr>
                                <w:lang w:val="en-GB"/>
                              </w:rPr>
                            </w:pPr>
                            <w:r>
                              <w:rPr>
                                <w:lang w:val="en-GB"/>
                              </w:rPr>
                              <w:t>Starling</w:t>
                            </w:r>
                          </w:p>
                          <w:p w:rsidR="00010673" w:rsidRDefault="00010673">
                            <w:pPr>
                              <w:rPr>
                                <w:lang w:val="en-GB"/>
                              </w:rPr>
                            </w:pPr>
                            <w:r>
                              <w:rPr>
                                <w:lang w:val="en-GB"/>
                              </w:rPr>
                              <w:t>Noisiest bird of the month:</w:t>
                            </w:r>
                          </w:p>
                          <w:p w:rsidR="00010673" w:rsidRPr="00B07B0C" w:rsidRDefault="00FD0B43">
                            <w:pPr>
                              <w:rPr>
                                <w:lang w:val="en-GB"/>
                              </w:rPr>
                            </w:pPr>
                            <w:r>
                              <w:rPr>
                                <w:lang w:val="en-GB"/>
                              </w:rPr>
                              <w:t>Robin</w:t>
                            </w:r>
                          </w:p>
                          <w:p w:rsidR="00010673" w:rsidRDefault="00010673">
                            <w:pPr>
                              <w:rPr>
                                <w:lang w:val="en-GB"/>
                              </w:rPr>
                            </w:pPr>
                          </w:p>
                          <w:p w:rsidR="00010673" w:rsidRPr="00E6250C" w:rsidRDefault="0001067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9AE9D" id="Text Box 8" o:spid="_x0000_s1029" type="#_x0000_t202" style="position:absolute;margin-left:0;margin-top:147.3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" fillcolor="white [3201]" strokeweight=".5pt">
                <v:textbox>
                  <w:txbxContent>
                    <w:p w:rsidR="00010673" w:rsidRDefault="00010673">
                      <w:pPr>
                        <w:rPr>
                          <w:lang w:val="en-GB"/>
                        </w:rPr>
                      </w:pPr>
                      <w:r>
                        <w:rPr>
                          <w:lang w:val="en-GB"/>
                        </w:rPr>
                        <w:t xml:space="preserve">Most seen bird of the month: </w:t>
                      </w:r>
                    </w:p>
                    <w:p w:rsidR="00010673" w:rsidRDefault="00FD0B43">
                      <w:pPr>
                        <w:rPr>
                          <w:lang w:val="en-GB"/>
                        </w:rPr>
                      </w:pPr>
                      <w:r>
                        <w:rPr>
                          <w:lang w:val="en-GB"/>
                        </w:rPr>
                        <w:t>Starling</w:t>
                      </w:r>
                    </w:p>
                    <w:p w:rsidR="00010673" w:rsidRDefault="00010673">
                      <w:pPr>
                        <w:rPr>
                          <w:lang w:val="en-GB"/>
                        </w:rPr>
                      </w:pPr>
                      <w:r>
                        <w:rPr>
                          <w:lang w:val="en-GB"/>
                        </w:rPr>
                        <w:t>Noisiest bird of the month:</w:t>
                      </w:r>
                    </w:p>
                    <w:p w:rsidR="00010673" w:rsidRPr="00B07B0C" w:rsidRDefault="00FD0B43">
                      <w:pPr>
                        <w:rPr>
                          <w:lang w:val="en-GB"/>
                        </w:rPr>
                      </w:pPr>
                      <w:r>
                        <w:rPr>
                          <w:lang w:val="en-GB"/>
                        </w:rPr>
                        <w:t>Robin</w:t>
                      </w:r>
                    </w:p>
                    <w:p w:rsidR="00010673" w:rsidRDefault="00010673">
                      <w:pPr>
                        <w:rPr>
                          <w:lang w:val="en-GB"/>
                        </w:rPr>
                      </w:pPr>
                    </w:p>
                    <w:p w:rsidR="00010673" w:rsidRPr="00E6250C" w:rsidRDefault="00010673">
                      <w:pPr>
                        <w:rPr>
                          <w:lang w:val="en-GB"/>
                        </w:rPr>
                      </w:pPr>
                    </w:p>
                  </w:txbxContent>
                </v:textbox>
                <w10:wrap anchorx="margin"/>
              </v:shape>
            </w:pict>
          </mc:Fallback>
        </mc:AlternateContent>
      </w:r>
      <w:r>
        <w:rPr>
          <w:noProof/>
          <w:lang w:val="en-GB" w:eastAsia="en-GB"/>
        </w:rPr>
        <w:drawing>
          <wp:inline distT="0" distB="0" distL="0" distR="0" wp14:anchorId="5C71B675" wp14:editId="11718DE8">
            <wp:extent cx="2571750" cy="18384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20620Superb-Fairy-XL.jpg"/>
                    <pic:cNvPicPr/>
                  </pic:nvPicPr>
                  <pic:blipFill>
                    <a:blip r:embed="rId10">
                      <a:extLst>
                        <a:ext uri="{28A0092B-C50C-407E-A947-70E740481C1C}">
                          <a14:useLocalDpi xmlns:a14="http://schemas.microsoft.com/office/drawing/2010/main" val="0"/>
                        </a:ext>
                      </a:extLst>
                    </a:blip>
                    <a:stretch>
                      <a:fillRect/>
                    </a:stretch>
                  </pic:blipFill>
                  <pic:spPr>
                    <a:xfrm>
                      <a:off x="0" y="0"/>
                      <a:ext cx="2637223" cy="1885203"/>
                    </a:xfrm>
                    <a:prstGeom prst="rect">
                      <a:avLst/>
                    </a:prstGeom>
                  </pic:spPr>
                </pic:pic>
              </a:graphicData>
            </a:graphic>
          </wp:inline>
        </w:drawing>
      </w:r>
      <w:bookmarkStart w:id="0" w:name="_GoBack"/>
      <w:bookmarkEnd w:id="0"/>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CC657C" w:rsidRDefault="00CC657C">
      <w:pPr>
        <w:rPr>
          <w:b/>
          <w:color w:val="FF0000"/>
          <w:sz w:val="40"/>
          <w:szCs w:val="40"/>
          <w:u w:val="single"/>
          <w14:textOutline w14:w="12700" w14:cap="flat" w14:cmpd="sng" w14:algn="ctr">
            <w14:solidFill>
              <w14:schemeClr w14:val="accent4"/>
            </w14:solidFill>
            <w14:prstDash w14:val="solid"/>
            <w14:round/>
          </w14:textOutline>
        </w:rPr>
      </w:pPr>
      <w:r w:rsidRPr="00CC657C">
        <w:rPr>
          <w:b/>
          <w:color w:val="FF0000"/>
          <w:sz w:val="40"/>
          <w:szCs w:val="40"/>
          <w:u w:val="single"/>
          <w14:textOutline w14:w="12700" w14:cap="flat" w14:cmpd="sng" w14:algn="ctr">
            <w14:solidFill>
              <w14:schemeClr w14:val="accent4"/>
            </w14:solidFill>
            <w14:prstDash w14:val="solid"/>
            <w14:round/>
          </w14:textOutline>
        </w:rPr>
        <w:lastRenderedPageBreak/>
        <w:t>Our winter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A86D2D" w:rsidRDefault="00CC657C">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far this year only one Redwing has returned from its summer vacation in Scandinavia. We are expecting as many as 29 more. </w:t>
      </w:r>
      <w:r w:rsidR="001E3DB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for the last 2 weeks we have had a pair of Black Cap visiting the feeders, which we will be posting pictures and videos</w:t>
      </w:r>
      <w:r w:rsidR="00A86D2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on our website soon. We also have had a wintering song thrush, which has turned up. Unfortunately we don’t have any resident song thrushes any more as the</w:t>
      </w:r>
      <w:r w:rsidR="001E59B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r w:rsidR="00A86D2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population in the UK is declining at an alarming rate. This is thought to be due to habitat loss and people cutting down bushes too early after spring and exposing their nests and chicks.</w:t>
      </w:r>
      <w:r w:rsidR="00C0607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now also have 3 Starling which we think could be wintering however we won’t know until the spring to see if they stay or not.</w:t>
      </w:r>
    </w:p>
    <w:p w:rsidR="00B72C82" w:rsidRDefault="00B72C82">
      <w:pPr>
        <w:rPr>
          <w:b/>
          <w:sz w:val="36"/>
          <w:szCs w:val="36"/>
          <w:u w:val="singl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Issue Join </w:t>
      </w:r>
      <w:proofErr w:type="gram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roofErr w:type="gram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Summer migrant watch.</w:t>
      </w: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our winter migrant watch</w:t>
      </w:r>
      <w:r w:rsidR="00B72C82">
        <w:rPr>
          <w:b/>
          <w:sz w:val="36"/>
          <w:szCs w:val="36"/>
          <w:u w:val="single"/>
        </w:rPr>
        <w:t xml:space="preserve"> and Summer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A6F77">
        <w:rPr>
          <w:b/>
          <w:sz w:val="36"/>
          <w:szCs w:val="36"/>
          <w:u w:val="single"/>
        </w:rPr>
        <w:t>the end of summer (August/September)</w:t>
      </w:r>
      <w:r w:rsidR="001461EB">
        <w:rPr>
          <w:b/>
          <w:sz w:val="36"/>
          <w:szCs w:val="36"/>
          <w:u w:val="single"/>
        </w:rPr>
        <w:t xml:space="preserve"> 2015</w:t>
      </w:r>
      <w:r w:rsidR="00F25646">
        <w:rPr>
          <w:b/>
          <w:sz w:val="36"/>
          <w:szCs w:val="36"/>
          <w:u w:val="single"/>
        </w:rPr>
        <w:t xml:space="preserve"> 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3622C"/>
    <w:rsid w:val="001461EB"/>
    <w:rsid w:val="001A6F77"/>
    <w:rsid w:val="001D3504"/>
    <w:rsid w:val="001D4447"/>
    <w:rsid w:val="001E3DBC"/>
    <w:rsid w:val="001E59BF"/>
    <w:rsid w:val="00220D64"/>
    <w:rsid w:val="002502D5"/>
    <w:rsid w:val="00272035"/>
    <w:rsid w:val="002845B9"/>
    <w:rsid w:val="002B2FE3"/>
    <w:rsid w:val="002C121B"/>
    <w:rsid w:val="002C5BDD"/>
    <w:rsid w:val="002F24DC"/>
    <w:rsid w:val="00307236"/>
    <w:rsid w:val="00320A67"/>
    <w:rsid w:val="003401FE"/>
    <w:rsid w:val="00360617"/>
    <w:rsid w:val="00384157"/>
    <w:rsid w:val="00385A6A"/>
    <w:rsid w:val="0039588E"/>
    <w:rsid w:val="00432AA4"/>
    <w:rsid w:val="00453AF4"/>
    <w:rsid w:val="00464641"/>
    <w:rsid w:val="00466705"/>
    <w:rsid w:val="0058566A"/>
    <w:rsid w:val="00587ECD"/>
    <w:rsid w:val="005D62E9"/>
    <w:rsid w:val="00602297"/>
    <w:rsid w:val="006056B5"/>
    <w:rsid w:val="00687055"/>
    <w:rsid w:val="006F73B4"/>
    <w:rsid w:val="00702E38"/>
    <w:rsid w:val="00737BBC"/>
    <w:rsid w:val="00741804"/>
    <w:rsid w:val="008011AD"/>
    <w:rsid w:val="008169E6"/>
    <w:rsid w:val="00864B0F"/>
    <w:rsid w:val="008C2257"/>
    <w:rsid w:val="00900F37"/>
    <w:rsid w:val="00967FC8"/>
    <w:rsid w:val="009D53AD"/>
    <w:rsid w:val="009F2FD5"/>
    <w:rsid w:val="00A00243"/>
    <w:rsid w:val="00A86D2D"/>
    <w:rsid w:val="00B07B0C"/>
    <w:rsid w:val="00B72C82"/>
    <w:rsid w:val="00B901BF"/>
    <w:rsid w:val="00BD182D"/>
    <w:rsid w:val="00C03DF4"/>
    <w:rsid w:val="00C0607C"/>
    <w:rsid w:val="00C13643"/>
    <w:rsid w:val="00C15284"/>
    <w:rsid w:val="00C856F0"/>
    <w:rsid w:val="00CA0E0C"/>
    <w:rsid w:val="00CC657C"/>
    <w:rsid w:val="00DF767F"/>
    <w:rsid w:val="00E40206"/>
    <w:rsid w:val="00E6250C"/>
    <w:rsid w:val="00E930BC"/>
    <w:rsid w:val="00E94E6B"/>
    <w:rsid w:val="00EA6CF2"/>
    <w:rsid w:val="00ED045A"/>
    <w:rsid w:val="00EF0AA9"/>
    <w:rsid w:val="00EF42EC"/>
    <w:rsid w:val="00F0378A"/>
    <w:rsid w:val="00F25646"/>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589CFCAC-7706-4338-ADD2-FF212680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70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4</cp:revision>
  <cp:lastPrinted>2012-08-02T20:18:00Z</cp:lastPrinted>
  <dcterms:created xsi:type="dcterms:W3CDTF">2015-03-21T17:12:00Z</dcterms:created>
  <dcterms:modified xsi:type="dcterms:W3CDTF">2015-03-21T18:22:00Z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